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Кузнецка от 22.03.2012 N 309</w:t>
              <w:br/>
              <w:t xml:space="preserve">(ред. от 15.09.2022)</w:t>
              <w:br/>
              <w:t xml:space="preserve">"Об утверждении Порядка уведомления представителя нанимателя о фактах обращения в целях склонения муниципального служащего администрации города Кузнецка Пензенской области к совершению коррупционных правонарушений"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КУЗНЕЦКА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марта 2012 г. N 309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УВЕДОМЛЕНИЯ ПРЕДСТАВИТЕЛЯ</w:t>
      </w:r>
    </w:p>
    <w:p>
      <w:pPr>
        <w:pStyle w:val="2"/>
        <w:jc w:val="center"/>
      </w:pPr>
      <w:r>
        <w:rPr>
          <w:sz w:val="20"/>
        </w:rPr>
        <w:t xml:space="preserve">НАНИМАТЕЛЯ О ФАКТАХ ОБРАЩЕНИЯ В ЦЕЛЯХ СКЛОНЕНИЯ</w:t>
      </w:r>
    </w:p>
    <w:p>
      <w:pPr>
        <w:pStyle w:val="2"/>
        <w:jc w:val="center"/>
      </w:pPr>
      <w:r>
        <w:rPr>
          <w:sz w:val="20"/>
        </w:rPr>
        <w:t xml:space="preserve">МУНИЦИПАЛЬНОГО СЛУЖАЩЕГО АДМИНИСТРАЦИИ ГОРОДА КУЗНЕЦКА</w:t>
      </w:r>
    </w:p>
    <w:p>
      <w:pPr>
        <w:pStyle w:val="2"/>
        <w:jc w:val="center"/>
      </w:pPr>
      <w:r>
        <w:rPr>
          <w:sz w:val="20"/>
        </w:rPr>
        <w:t xml:space="preserve">ПЕНЗЕНСКОЙ ОБЛАСТИ К СОВЕРШЕНИЮ КОРРУПЦИОННЫХ</w:t>
      </w:r>
    </w:p>
    <w:p>
      <w:pPr>
        <w:pStyle w:val="2"/>
        <w:jc w:val="center"/>
      </w:pPr>
      <w:r>
        <w:rPr>
          <w:sz w:val="20"/>
        </w:rPr>
        <w:t xml:space="preserve">ПРАВОНАРУШЕНИЙ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Кузнецка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24.08.2012 </w:t>
            </w:r>
            <w:hyperlink w:history="0" r:id="rId7" w:tooltip="Постановление Администрации г. Кузнецка от 24.08.2012 N 1122 &quot;О внесении изменений в постановление администрации города Кузнецка от 22.03.2012 N 309 &quot;Об утверждении Порядка уведомления представителя нанимателя о фактах обращения в целях склонения муниципального служащего администрации города Кузнецка Пензенской области к совершению коррупционных правонарушений&quot; {КонсультантПлюс}">
              <w:r>
                <w:rPr>
                  <w:sz w:val="20"/>
                  <w:color w:val="0000ff"/>
                </w:rPr>
                <w:t xml:space="preserve">N 1122</w:t>
              </w:r>
            </w:hyperlink>
            <w:r>
              <w:rPr>
                <w:sz w:val="20"/>
                <w:color w:val="392c69"/>
              </w:rPr>
              <w:t xml:space="preserve">, от 08.02.2016 </w:t>
            </w:r>
            <w:hyperlink w:history="0" r:id="rId8" w:tooltip="Постановление Администрации г. Кузнецка от 08.02.2016 N 151 &quot;О внесении изменений в постановление администрации города Кузнецка от 22.03.2012 N 309 &quot;Об утверждении Порядка уведомления представителя нанимателя о фактах обращения в целях склонения муниципального служащего администрации города Кузнецка Пензенской области к совершению коррупционных правонарушений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, от 01.03.2017 </w:t>
            </w:r>
            <w:hyperlink w:history="0" r:id="rId9" w:tooltip="Постановление Администрации г. Кузнецка от 01.03.2017 N 360 (ред. от 01.03.2019) &quot;О внесении изменений в некоторые постановления администрации города Кузнецка&quot; {КонсультантПлюс}">
              <w:r>
                <w:rPr>
                  <w:sz w:val="20"/>
                  <w:color w:val="0000ff"/>
                </w:rPr>
                <w:t xml:space="preserve">N 360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16.03.2017 </w:t>
            </w:r>
            <w:hyperlink w:history="0" r:id="rId10" w:tooltip="Постановление Администрации г. Кузнецка от 16.03.2017 N 442 &quot;О внесении изменения в постановление администрации города Кузнецка от 22.03.2012 N 309 &quot;Об утверждении Порядка уведомления представителя нанимателя о фактах обращения в целях склонения муниципального служащего администрации города Кузнецка Пензенской области к совершению коррупционных правонарушений&quot; {КонсультантПлюс}">
              <w:r>
                <w:rPr>
                  <w:sz w:val="20"/>
                  <w:color w:val="0000ff"/>
                </w:rPr>
                <w:t xml:space="preserve">N 442</w:t>
              </w:r>
            </w:hyperlink>
            <w:r>
              <w:rPr>
                <w:sz w:val="20"/>
                <w:color w:val="392c69"/>
              </w:rPr>
              <w:t xml:space="preserve">, от 15.09.2022 </w:t>
            </w:r>
            <w:hyperlink w:history="0" r:id="rId11" w:tooltip="Постановление Администрации г. Кузнецка от 15.09.2022 N 1771 &quot;О внесении изменений в постановление администрации города Кузнецка от 22.03.2012 N 309 &quot;Об утверждении Порядка уведомления представителя нанимателя о фактах обращения в целях склонения муниципального служащего администрации города Кузнецка Пензенской области к совершению коррупционных правонарушений&quot; {КонсультантПлюс}">
              <w:r>
                <w:rPr>
                  <w:sz w:val="20"/>
                  <w:color w:val="0000ff"/>
                </w:rPr>
                <w:t xml:space="preserve">N 1771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2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25.12.2008 N 273-ФЗ "О противодействии коррупции", руководствуясь </w:t>
      </w:r>
      <w:hyperlink w:history="0" r:id="rId13" w:tooltip="&quot;Устав города Кузнецка Пензенской области&quot; (принят Решением Собрания представителей г. Кузнецка от 26.11.2009 N 114-13/5) (ред. от 31.08.2023) (Зарегистрировано в Управлении Минюста РФ по Пензенской обл. 28.12.2009 N RU583030002009001) {КонсультантПлюс}">
        <w:r>
          <w:rPr>
            <w:sz w:val="20"/>
            <w:color w:val="0000ff"/>
          </w:rPr>
          <w:t xml:space="preserve">ст. 28</w:t>
        </w:r>
      </w:hyperlink>
      <w:r>
        <w:rPr>
          <w:sz w:val="20"/>
        </w:rPr>
        <w:t xml:space="preserve"> Устава города Кузнецка Пензенской области, Администрация города Кузнецка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уведомления представителя нанимателя о фактах обращения в целях склонения муниципального служащего администрации города Кузнецка Пензенской области к совершению коррупционных правонарушений (далее - Порядок)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</w:t>
      </w:r>
      <w:hyperlink w:history="0" w:anchor="P4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также распространяется на руководителей иных органов местного самоуправления, представителем нанимателя которых является Глава администрации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</w:t>
      </w:r>
      <w:hyperlink w:history="0" w:anchor="P4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не распространяется на Главу администрации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Начальнику отдела организационно-контрольной работы администрации города Кузнецка Антошук О.В. ознакомить под роспись с настоящим постановлением муниципальных служащих администрации города Кузнецка, руководителей иных органов местного самоуправления города Кузнецка, представителем нанимателя которых является Глава администрации города Кузнецка.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Кузнецка от 24.08.2012 </w:t>
      </w:r>
      <w:hyperlink w:history="0" r:id="rId14" w:tooltip="Постановление Администрации г. Кузнецка от 24.08.2012 N 1122 &quot;О внесении изменений в постановление администрации города Кузнецка от 22.03.2012 N 309 &quot;Об утверждении Порядка уведомления представителя нанимателя о фактах обращения в целях склонения муниципального служащего администрации города Кузнецка Пензенской области к совершению коррупционных правонарушений&quot; {КонсультантПлюс}">
        <w:r>
          <w:rPr>
            <w:sz w:val="20"/>
            <w:color w:val="0000ff"/>
          </w:rPr>
          <w:t xml:space="preserve">N 1122</w:t>
        </w:r>
      </w:hyperlink>
      <w:r>
        <w:rPr>
          <w:sz w:val="20"/>
        </w:rPr>
        <w:t xml:space="preserve">, от 15.09.2022 </w:t>
      </w:r>
      <w:hyperlink w:history="0" r:id="rId15" w:tooltip="Постановление Администрации г. Кузнецка от 15.09.2022 N 1771 &quot;О внесении изменений в постановление администрации города Кузнецка от 22.03.2012 N 309 &quot;Об утверждении Порядка уведомления представителя нанимателя о фактах обращения в целях склонения муниципального служащего администрации города Кузнецка Пензенской области к совершению коррупционных правонарушений&quot; {КонсультантПлюс}">
        <w:r>
          <w:rPr>
            <w:sz w:val="20"/>
            <w:color w:val="0000ff"/>
          </w:rPr>
          <w:t xml:space="preserve">N 1771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Рекомендовать руководителям иных органов местного самоуправления города Кузнецка принять соответствующие акты, определяющие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Признать утратившими силу следующие постановления администрации города Кузнецка: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" w:tooltip="Постановление Администрации г. Кузнецка от 03.07.2009 N 962 (ред. от 11.05.2010) &quot;Об утверждении Положения о реализации Федерального закона от 25.12.2008 N 273-ФЗ &quot;О противодействии корруп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от 03.07.2009 г. N 962 "Об утверждении Положения о реализации федерального закона от 25.12.2008 N 273-ФЗ "О противодействии коррупции";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7" w:tooltip="Постановление Администрации г. Кузнецка от 11.05.2010 N 686 &quot;О внесении изменения в Постановление Администрации города Кузнецка от 03.07.2009 N 962 &quot;Об утверждении Положения о реализации Федерального закона от 25.12.2008 N 273-ФЗ &quot;О противодействии корруп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от 11.05.2010 N 686 "О внесении изменения в постановление администрации города Кузнецка от 03.07.2009 г. N 962 "Об утверждении Положения о реализации федерального закона от 25.12.2008 N 273-ФЗ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постановление вступает в силу со дня его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Настоящее постановление опубликовать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Контроль за исполнением настоящего постановления возложить на заместителя главы администрации города Кузнецка Пастушкову Л.Н.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18" w:tooltip="Постановление Администрации г. Кузнецка от 01.03.2017 N 360 (ред. от 01.03.2019) &quot;О внесении изменений в некоторые постановления администрации города Кузнецк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01.03.2017 N 360)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Кузнецка</w:t>
      </w:r>
    </w:p>
    <w:p>
      <w:pPr>
        <w:pStyle w:val="0"/>
        <w:jc w:val="right"/>
      </w:pPr>
      <w:r>
        <w:rPr>
          <w:sz w:val="20"/>
        </w:rPr>
        <w:t xml:space="preserve">С.Н.КОЗИН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Кузнецка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от 22 марта 2012 г. N 309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УВЕДОМЛЕНИЯ ПРЕДСТАВИТЕЛЯ НАНИМАТЕЛЯ О ФАКТАХ ОБРАЩЕНИЯ</w:t>
      </w:r>
    </w:p>
    <w:p>
      <w:pPr>
        <w:pStyle w:val="2"/>
        <w:jc w:val="center"/>
      </w:pPr>
      <w:r>
        <w:rPr>
          <w:sz w:val="20"/>
        </w:rPr>
        <w:t xml:space="preserve">В ЦЕЛЯХ СКЛОНЕНИЯ МУНИЦИПАЛЬНОГО СЛУЖАЩЕГО АДМИНИСТРАЦИИ</w:t>
      </w:r>
    </w:p>
    <w:p>
      <w:pPr>
        <w:pStyle w:val="2"/>
        <w:jc w:val="center"/>
      </w:pPr>
      <w:r>
        <w:rPr>
          <w:sz w:val="20"/>
        </w:rPr>
        <w:t xml:space="preserve">ГОРОДА КУЗНЕЦКА ПЕНЗЕНСКОЙ ОБЛАСТИ К СОВЕРШЕНИЮ</w:t>
      </w:r>
    </w:p>
    <w:p>
      <w:pPr>
        <w:pStyle w:val="2"/>
        <w:jc w:val="center"/>
      </w:pPr>
      <w:r>
        <w:rPr>
          <w:sz w:val="20"/>
        </w:rPr>
        <w:t xml:space="preserve">КОРРУПЦИОННЫХ ПРАВОНАРУШЕНИЙ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Кузнецка от 16.03.2017 </w:t>
            </w:r>
            <w:hyperlink w:history="0" r:id="rId19" w:tooltip="Постановление Администрации г. Кузнецка от 16.03.2017 N 442 &quot;О внесении изменения в постановление администрации города Кузнецка от 22.03.2012 N 309 &quot;Об утверждении Порядка уведомления представителя нанимателя о фактах обращения в целях склонения муниципального служащего администрации города Кузнецка Пензенской области к совершению коррупционных правонарушений&quot; {КонсультантПлюс}">
              <w:r>
                <w:rPr>
                  <w:sz w:val="20"/>
                  <w:color w:val="0000ff"/>
                </w:rPr>
                <w:t xml:space="preserve">N 442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15.09.2022 </w:t>
            </w:r>
            <w:hyperlink w:history="0" r:id="rId20" w:tooltip="Постановление Администрации г. Кузнецка от 15.09.2022 N 1771 &quot;О внесении изменений в постановление администрации города Кузнецка от 22.03.2012 N 309 &quot;Об утверждении Порядка уведомления представителя нанимателя о фактах обращения в целях склонения муниципального служащего администрации города Кузнецка Пензенской области к совершению коррупционных правонарушений&quot; {КонсультантПлюс}">
              <w:r>
                <w:rPr>
                  <w:sz w:val="20"/>
                  <w:color w:val="0000ff"/>
                </w:rPr>
                <w:t xml:space="preserve">N 1771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Порядком в соответствии со </w:t>
      </w:r>
      <w:hyperlink w:history="0" r:id="rId21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25.12.2008 N 273-ФЗ "О противодействии коррупции" определяется процедура уведомления представителя нанимателя (работодателя) о фактах обращения в целях склонения муниципального служащего администрации города Кузнецка (далее - муниципальный служащий)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Муниципальные служащие обязаны уведомлять Главу администрации города Кузнецка обо всех случаях обращения к ним каких-либо лиц в целях склонения их к совершению коррупционных правонарушений в тот же день (при невозможности уведомить в тот же день - на следующий рабочий день).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нахождения муниципального служащего в командировке, в отпуске, вне места прохождения службы он обязан уведомить Главу администрации города Кузнецка по любым доступным средствам связи, а по прибытии к месту службы оформить соответствующее уведомление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Муниципальный служащий, которому стало известно о факте обращения к иным муниципальным служащим каких-либо лиц в целях склонения их к совершению коррупционных правонарушений, имеет право уведомлять об этом Главу администрации города Кузнецка в соответствии с процедурой, установленной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w:anchor="P114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фактах обращения в целях склонения муниципального служащего к совершению коррупционных правонарушений (далее - уведомление) подается на имя Главы администрации города Кузнецка в письменной форме по форме согласно приложению N 1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Администрации г. Кузнецка от 15.09.2022 N 1771 &quot;О внесении изменений в постановление администрации города Кузнецка от 22.03.2012 N 309 &quot;Об утверждении Порядка уведомления представителя нанимателя о фактах обращения в целях склонения муниципального служащего администрации города Кузнецка Пензенской области к совершению коррупционных правонару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15.09.2022 N 1771)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Уведомление должно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имя, отчество, наименование должности, контактный телефон муниципального служащего, подавшего уведомление;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все известные сведения о лице (лицах), склоняющем муниципального служащего к совершению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обстоятельства обращения в целях склонения муниципального служащего к совершению коррупционного правонарушения (дата, место, время, иные обстоятельства обращения);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сущность предполагаемого коррупционного правонарушения (сведения о действиях (бездействии), которые должен осуществить муниципальный служащий в связи с обращением в целях склонения к совершению коррупционных правонарушений);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способ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дата заполнения уведомления;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подпись муниципального служащего, подавшего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Уведомление в день его подачи муниципальным служащим регистрируется помощником главы администрации города Кузнецка (далее - уполномоченное лицо) в </w:t>
      </w:r>
      <w:hyperlink w:history="0" w:anchor="P170" w:tooltip="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учета уведомлений о фактах обращения в целях склонения муниципального служащего к совершению коррупционных правонарушений, составленном по форме согласно приложению N 2 к настоящему Порядку, и направляется Главе администрации города Кузнецка для принятия решения о проведении проверки сведений, содержащихся в уведомлении (далее - проверка).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зарегистрированного уведомления (с отметкой о регистрации) в день регистрации выдается муниципальному служащему. На копии уведомления, подлежащего передаче муниципальному служащему, делается запись "Уведомление зарегистрировано" с указанием даты и номера регистрации уведомления, фамилии, инициалов и должности лица, зарегистрировавшего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Проверка осуществляется уполномоченным лицом в течение 10 рабочих дней со дня регистрации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осуществлении проверки уполномоченное лицо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проводить беседу с муниципальным служащим;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изучать сведения, содержащиеся в уведомлении, и дополнительные материалы, представленные муниципальным служащим;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от муниципального служащего пояснения по сведениям, содержащимся в уведомлении, и дополнительным материалам;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готовить и направлять в установленном порядке запросы в правоохранительные органы, иные государственные органы, органы местного самоуправления, на предприятия, в учреждения,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получать информацию от физических лиц с их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Сведения, содержащиеся в уведомлении, и материалы проверки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результатам проверки Главе администрации города Кузнецка представляется доклад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рассматривается Главой администрации города Кузнецка в течение 5 рабочих дней.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остановление Администрации г. Кузнецка от 15.09.2022 N 1771 &quot;О внесении изменений в постановление администрации города Кузнецка от 22.03.2012 N 309 &quot;Об утверждении Порядка уведомления представителя нанимателя о фактах обращения в целях склонения муниципального служащего администрации города Кузнецка Пензенской области к совершению коррупционных правонаруше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Кузнецка от 15.09.2022 N 1771)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Главой администрации города Кузнецка в государственные органы в соответствии с их компетенцией в течение 5 рабочих дней.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24" w:tooltip="Постановление Администрации г. Кузнецка от 15.09.2022 N 1771 &quot;О внесении изменений в постановление администрации города Кузнецка от 22.03.2012 N 309 &quot;Об утверждении Порядка уведомления представителя нанимателя о фактах обращения в целях склонения муниципального служащего администрации города Кузнецка Пензенской области к совершению коррупционных правонару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15.09.2022 N 1771)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Муниципальный служащий, уведомивший Главу администрации города Кузнецка,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совершения муниципальным служащим, сообщившим в правоохранительные или иные государственные органы или средства массовой информации о ставших ему известными фактах коррупции, дисциплинарного проступка в течение года после указанного сообщения, меры дисциплинарной ответственности применяются к нему по итогам рассмотрения соответствующего вопроса на заседании комиссии администрации города Кузнецка по соблюдению требований к служебному поведению муниципальных служащих и урегулированию конфликта интересов (далее - комиссия). В таком заседании комиссии может принимать участие прокурор. Председатель комиссии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дня заседания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главы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Кузнецка</w:t>
      </w:r>
    </w:p>
    <w:p>
      <w:pPr>
        <w:pStyle w:val="0"/>
        <w:jc w:val="right"/>
      </w:pPr>
      <w:r>
        <w:rPr>
          <w:sz w:val="20"/>
        </w:rPr>
        <w:t xml:space="preserve">Л.Н.ПАСТУШКОВА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уведомления представителя</w:t>
      </w:r>
    </w:p>
    <w:p>
      <w:pPr>
        <w:pStyle w:val="0"/>
        <w:jc w:val="right"/>
      </w:pPr>
      <w:r>
        <w:rPr>
          <w:sz w:val="20"/>
        </w:rPr>
        <w:t xml:space="preserve">нанимателя о фактах обращения</w:t>
      </w:r>
    </w:p>
    <w:p>
      <w:pPr>
        <w:pStyle w:val="0"/>
        <w:jc w:val="right"/>
      </w:pPr>
      <w:r>
        <w:rPr>
          <w:sz w:val="20"/>
        </w:rPr>
        <w:t xml:space="preserve">в целях склонения муниципального</w:t>
      </w:r>
    </w:p>
    <w:p>
      <w:pPr>
        <w:pStyle w:val="0"/>
        <w:jc w:val="right"/>
      </w:pPr>
      <w:r>
        <w:rPr>
          <w:sz w:val="20"/>
        </w:rPr>
        <w:t xml:space="preserve">служащего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Кузнецка</w:t>
      </w:r>
    </w:p>
    <w:p>
      <w:pPr>
        <w:pStyle w:val="0"/>
        <w:jc w:val="right"/>
      </w:pPr>
      <w:r>
        <w:rPr>
          <w:sz w:val="20"/>
        </w:rPr>
        <w:t xml:space="preserve">Пензенской области к совершению</w:t>
      </w:r>
    </w:p>
    <w:p>
      <w:pPr>
        <w:pStyle w:val="0"/>
        <w:jc w:val="right"/>
      </w:pPr>
      <w:r>
        <w:rPr>
          <w:sz w:val="20"/>
        </w:rPr>
        <w:t xml:space="preserve">коррупционных правонарушений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Главе администрации города Кузнецка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(должность, Ф.И.О. муниципального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служащего, контактный телефон)</w:t>
      </w:r>
    </w:p>
    <w:p>
      <w:pPr>
        <w:pStyle w:val="1"/>
        <w:jc w:val="both"/>
      </w:pPr>
      <w:r>
        <w:rPr>
          <w:sz w:val="20"/>
        </w:rPr>
      </w:r>
    </w:p>
    <w:bookmarkStart w:id="114" w:name="P114"/>
    <w:bookmarkEnd w:id="114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о фактах обращения в целях склонения муниципального</w:t>
      </w:r>
    </w:p>
    <w:p>
      <w:pPr>
        <w:pStyle w:val="1"/>
        <w:jc w:val="both"/>
      </w:pPr>
      <w:r>
        <w:rPr>
          <w:sz w:val="20"/>
        </w:rPr>
        <w:t xml:space="preserve">            служащего к совершению коррупционных правонарушений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со </w:t>
      </w:r>
      <w:hyperlink w:history="0" r:id="rId25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25.12.2008 N 273-ФЗ</w:t>
      </w:r>
    </w:p>
    <w:p>
      <w:pPr>
        <w:pStyle w:val="1"/>
        <w:jc w:val="both"/>
      </w:pPr>
      <w:r>
        <w:rPr>
          <w:sz w:val="20"/>
        </w:rPr>
        <w:t xml:space="preserve">"О противодействии коррупции" уведомляю о факте обращения в целях склонения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(должность, Ф.И.О. муниципального служащего)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 совершению коррупционных правонарушений со стороны 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(указываются все известные сведения о лице (лицах), склоняющем</w:t>
      </w:r>
    </w:p>
    <w:p>
      <w:pPr>
        <w:pStyle w:val="1"/>
        <w:jc w:val="both"/>
      </w:pPr>
      <w:r>
        <w:rPr>
          <w:sz w:val="20"/>
        </w:rPr>
        <w:t xml:space="preserve">                         муниципального служащего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к совершению коррупционного правонарушения)</w:t>
      </w:r>
    </w:p>
    <w:p>
      <w:pPr>
        <w:pStyle w:val="1"/>
        <w:jc w:val="both"/>
      </w:pPr>
      <w:r>
        <w:rPr>
          <w:sz w:val="20"/>
        </w:rPr>
        <w:t xml:space="preserve">    Обстоятельства  обращения  в целях склонения муниципального служащего к</w:t>
      </w:r>
    </w:p>
    <w:p>
      <w:pPr>
        <w:pStyle w:val="1"/>
        <w:jc w:val="both"/>
      </w:pPr>
      <w:r>
        <w:rPr>
          <w:sz w:val="20"/>
        </w:rPr>
        <w:t xml:space="preserve">совершению коррупционного правонарушения: 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(дата, место, время, иные обстоятельства обращения)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Сущность предполагаемого коррупционного правонарушения: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(указываются сведения о действиях (бездействии), которые должен осуществить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муниципальный служащий в связи с обращением в целях склонения к совершению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коррупционных правонарушений)</w:t>
      </w:r>
    </w:p>
    <w:p>
      <w:pPr>
        <w:pStyle w:val="1"/>
        <w:jc w:val="both"/>
      </w:pPr>
      <w:r>
        <w:rPr>
          <w:sz w:val="20"/>
        </w:rPr>
        <w:t xml:space="preserve">    Способ склонения к коррупционному правонарушению, а также информация об</w:t>
      </w:r>
    </w:p>
    <w:p>
      <w:pPr>
        <w:pStyle w:val="1"/>
        <w:jc w:val="both"/>
      </w:pPr>
      <w:r>
        <w:rPr>
          <w:sz w:val="20"/>
        </w:rPr>
        <w:t xml:space="preserve">отказе  (согласии)  принять  предложение  лица  о совершении коррупционного</w:t>
      </w:r>
    </w:p>
    <w:p>
      <w:pPr>
        <w:pStyle w:val="1"/>
        <w:jc w:val="both"/>
      </w:pPr>
      <w:r>
        <w:rPr>
          <w:sz w:val="20"/>
        </w:rPr>
        <w:t xml:space="preserve">правонарушения: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                                Подпись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главы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Кузнецка</w:t>
      </w:r>
    </w:p>
    <w:p>
      <w:pPr>
        <w:pStyle w:val="0"/>
        <w:jc w:val="right"/>
      </w:pPr>
      <w:r>
        <w:rPr>
          <w:sz w:val="20"/>
        </w:rPr>
        <w:t xml:space="preserve">Л.Н.ПАСТУШКОВА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уведомления представителя</w:t>
      </w:r>
    </w:p>
    <w:p>
      <w:pPr>
        <w:pStyle w:val="0"/>
        <w:jc w:val="right"/>
      </w:pPr>
      <w:r>
        <w:rPr>
          <w:sz w:val="20"/>
        </w:rPr>
        <w:t xml:space="preserve">нанимателя о фактах обращения</w:t>
      </w:r>
    </w:p>
    <w:p>
      <w:pPr>
        <w:pStyle w:val="0"/>
        <w:jc w:val="right"/>
      </w:pPr>
      <w:r>
        <w:rPr>
          <w:sz w:val="20"/>
        </w:rPr>
        <w:t xml:space="preserve">в целях склонения муниципального</w:t>
      </w:r>
    </w:p>
    <w:p>
      <w:pPr>
        <w:pStyle w:val="0"/>
        <w:jc w:val="right"/>
      </w:pPr>
      <w:r>
        <w:rPr>
          <w:sz w:val="20"/>
        </w:rPr>
        <w:t xml:space="preserve">служащего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Кузнецка</w:t>
      </w:r>
    </w:p>
    <w:p>
      <w:pPr>
        <w:pStyle w:val="0"/>
        <w:jc w:val="right"/>
      </w:pPr>
      <w:r>
        <w:rPr>
          <w:sz w:val="20"/>
        </w:rPr>
        <w:t xml:space="preserve">Пензенской области к совершению</w:t>
      </w:r>
    </w:p>
    <w:p>
      <w:pPr>
        <w:pStyle w:val="0"/>
        <w:jc w:val="right"/>
      </w:pPr>
      <w:r>
        <w:rPr>
          <w:sz w:val="20"/>
        </w:rPr>
        <w:t xml:space="preserve">коррупционных правонарушений</w:t>
      </w:r>
    </w:p>
    <w:p>
      <w:pPr>
        <w:pStyle w:val="0"/>
        <w:jc w:val="both"/>
      </w:pPr>
      <w:r>
        <w:rPr>
          <w:sz w:val="20"/>
        </w:rPr>
      </w:r>
    </w:p>
    <w:bookmarkStart w:id="170" w:name="P170"/>
    <w:bookmarkEnd w:id="170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учета уведомлений о фактах обращения в целях склонения</w:t>
      </w:r>
    </w:p>
    <w:p>
      <w:pPr>
        <w:pStyle w:val="0"/>
        <w:jc w:val="center"/>
      </w:pPr>
      <w:r>
        <w:rPr>
          <w:sz w:val="20"/>
        </w:rPr>
        <w:t xml:space="preserve">муниципального служащего к совершению коррупционных</w:t>
      </w:r>
    </w:p>
    <w:p>
      <w:pPr>
        <w:pStyle w:val="0"/>
        <w:jc w:val="center"/>
      </w:pPr>
      <w:r>
        <w:rPr>
          <w:sz w:val="20"/>
        </w:rPr>
        <w:t xml:space="preserve">правонарушений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531"/>
        <w:gridCol w:w="1928"/>
        <w:gridCol w:w="1531"/>
        <w:gridCol w:w="1531"/>
        <w:gridCol w:w="1928"/>
        <w:gridCol w:w="1757"/>
        <w:gridCol w:w="986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регистрации уведомления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Ф.И.О., должность муниципального служащего, представившего уведомление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Ф.И.О., должность лица, принявшего уведомление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лица, принявшего уведомление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муниципального служащего, представившего уведомление, в получении копии уведомления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направления уведомления представителю нанимателя</w:t>
            </w:r>
          </w:p>
        </w:tc>
        <w:tc>
          <w:tcPr>
            <w:tcW w:w="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главы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Кузнецка</w:t>
      </w:r>
    </w:p>
    <w:p>
      <w:pPr>
        <w:pStyle w:val="0"/>
        <w:jc w:val="right"/>
      </w:pPr>
      <w:r>
        <w:rPr>
          <w:sz w:val="20"/>
        </w:rPr>
        <w:t xml:space="preserve">Л.Н.ПАСТУШКОВА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6"/>
      <w:headerReference w:type="first" r:id="rId26"/>
      <w:footerReference w:type="default" r:id="rId27"/>
      <w:footerReference w:type="first" r:id="rId27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Кузнецка от 22.03.2012 N 309</w:t>
            <w:br/>
            <w:t>(ред. от 15.09.2022)</w:t>
            <w:br/>
            <w:t>"Об утверждении Порядка уведомления пре...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Кузнецка от 22.03.2012 N 309</w:t>
            <w:br/>
            <w:t>(ред. от 15.09.2022)</w:t>
            <w:br/>
            <w:t>"Об утверждении Порядка уведомления пре...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21&amp;n=62264&amp;dst=100005" TargetMode = "External"/>
	<Relationship Id="rId8" Type="http://schemas.openxmlformats.org/officeDocument/2006/relationships/hyperlink" Target="https://login.consultant.ru/link/?req=doc&amp;base=RLAW021&amp;n=103707&amp;dst=100005" TargetMode = "External"/>
	<Relationship Id="rId9" Type="http://schemas.openxmlformats.org/officeDocument/2006/relationships/hyperlink" Target="https://login.consultant.ru/link/?req=doc&amp;base=RLAW021&amp;n=136922&amp;dst=100011" TargetMode = "External"/>
	<Relationship Id="rId10" Type="http://schemas.openxmlformats.org/officeDocument/2006/relationships/hyperlink" Target="https://login.consultant.ru/link/?req=doc&amp;base=RLAW021&amp;n=115527&amp;dst=100005" TargetMode = "External"/>
	<Relationship Id="rId11" Type="http://schemas.openxmlformats.org/officeDocument/2006/relationships/hyperlink" Target="https://login.consultant.ru/link/?req=doc&amp;base=RLAW021&amp;n=174256&amp;dst=100005" TargetMode = "External"/>
	<Relationship Id="rId12" Type="http://schemas.openxmlformats.org/officeDocument/2006/relationships/hyperlink" Target="https://login.consultant.ru/link/?req=doc&amp;base=LAW&amp;n=464894&amp;dst=100093" TargetMode = "External"/>
	<Relationship Id="rId13" Type="http://schemas.openxmlformats.org/officeDocument/2006/relationships/hyperlink" Target="https://login.consultant.ru/link/?req=doc&amp;base=RLAW021&amp;n=188193&amp;dst=100481" TargetMode = "External"/>
	<Relationship Id="rId14" Type="http://schemas.openxmlformats.org/officeDocument/2006/relationships/hyperlink" Target="https://login.consultant.ru/link/?req=doc&amp;base=RLAW021&amp;n=62264&amp;dst=100006" TargetMode = "External"/>
	<Relationship Id="rId15" Type="http://schemas.openxmlformats.org/officeDocument/2006/relationships/hyperlink" Target="https://login.consultant.ru/link/?req=doc&amp;base=RLAW021&amp;n=174256&amp;dst=100006" TargetMode = "External"/>
	<Relationship Id="rId16" Type="http://schemas.openxmlformats.org/officeDocument/2006/relationships/hyperlink" Target="https://login.consultant.ru/link/?req=doc&amp;base=RLAW021&amp;n=50372" TargetMode = "External"/>
	<Relationship Id="rId17" Type="http://schemas.openxmlformats.org/officeDocument/2006/relationships/hyperlink" Target="https://login.consultant.ru/link/?req=doc&amp;base=RLAW021&amp;n=42053" TargetMode = "External"/>
	<Relationship Id="rId18" Type="http://schemas.openxmlformats.org/officeDocument/2006/relationships/hyperlink" Target="https://login.consultant.ru/link/?req=doc&amp;base=RLAW021&amp;n=136922&amp;dst=100012" TargetMode = "External"/>
	<Relationship Id="rId19" Type="http://schemas.openxmlformats.org/officeDocument/2006/relationships/hyperlink" Target="https://login.consultant.ru/link/?req=doc&amp;base=RLAW021&amp;n=115527&amp;dst=100006" TargetMode = "External"/>
	<Relationship Id="rId20" Type="http://schemas.openxmlformats.org/officeDocument/2006/relationships/hyperlink" Target="https://login.consultant.ru/link/?req=doc&amp;base=RLAW021&amp;n=174256&amp;dst=100007" TargetMode = "External"/>
	<Relationship Id="rId21" Type="http://schemas.openxmlformats.org/officeDocument/2006/relationships/hyperlink" Target="https://login.consultant.ru/link/?req=doc&amp;base=LAW&amp;n=464894&amp;dst=100093" TargetMode = "External"/>
	<Relationship Id="rId22" Type="http://schemas.openxmlformats.org/officeDocument/2006/relationships/hyperlink" Target="https://login.consultant.ru/link/?req=doc&amp;base=RLAW021&amp;n=174256&amp;dst=100007" TargetMode = "External"/>
	<Relationship Id="rId23" Type="http://schemas.openxmlformats.org/officeDocument/2006/relationships/hyperlink" Target="https://login.consultant.ru/link/?req=doc&amp;base=RLAW021&amp;n=174256&amp;dst=100008" TargetMode = "External"/>
	<Relationship Id="rId24" Type="http://schemas.openxmlformats.org/officeDocument/2006/relationships/hyperlink" Target="https://login.consultant.ru/link/?req=doc&amp;base=RLAW021&amp;n=174256&amp;dst=100010" TargetMode = "External"/>
	<Relationship Id="rId25" Type="http://schemas.openxmlformats.org/officeDocument/2006/relationships/hyperlink" Target="https://login.consultant.ru/link/?req=doc&amp;base=LAW&amp;n=464894&amp;dst=100088" TargetMode = "External"/>
	<Relationship Id="rId26" Type="http://schemas.openxmlformats.org/officeDocument/2006/relationships/header" Target="header2.xml"/>
	<Relationship Id="rId27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Кузнецка от 22.03.2012 N 309
(ред. от 15.09.2022)
"Об утверждении Порядка уведомления представителя нанимателя о фактах обращения в целях склонения муниципального служащего администрации города Кузнецка Пензенской области к совершению коррупционных правонарушений"</dc:title>
  <dcterms:created xsi:type="dcterms:W3CDTF">2024-04-09T10:39:56Z</dcterms:created>
</cp:coreProperties>
</file>